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7777777"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 </w:t>
      </w:r>
      <w:r w:rsidR="000B6674" w:rsidRPr="00C2353E">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33F2FE05" w14:textId="77777777" w:rsidR="00284787" w:rsidRDefault="00D928A5" w:rsidP="00284787">
      <w:pPr>
        <w:pStyle w:val="NormaleWeb"/>
        <w:ind w:right="28"/>
        <w:contextualSpacing/>
        <w:jc w:val="both"/>
        <w:rPr>
          <w:rFonts w:ascii="Garamond" w:hAnsi="Garamond" w:cs="Calibri,Bold"/>
          <w:b/>
          <w:bCs/>
        </w:rPr>
      </w:pPr>
      <w:r>
        <w:rPr>
          <w:rFonts w:ascii="Garamond" w:hAnsi="Garamond" w:cs="Arial"/>
        </w:rPr>
        <w:t>Il/sottoscritto/a</w:t>
      </w:r>
      <w:r w:rsidRPr="00F50B94">
        <w:rPr>
          <w:rFonts w:ascii="Garamond" w:hAnsi="Garamond" w:cs="Arial"/>
        </w:rPr>
        <w:t>__________________________________________________</w:t>
      </w:r>
      <w:r w:rsidR="008369D3">
        <w:rPr>
          <w:rFonts w:ascii="Garamond" w:hAnsi="Garamond" w:cs="Arial"/>
        </w:rPr>
        <w:t>____chiede di essere ammesso/</w:t>
      </w:r>
      <w:r w:rsidR="008624BA">
        <w:rPr>
          <w:rFonts w:ascii="Garamond" w:hAnsi="Garamond" w:cs="Arial"/>
        </w:rPr>
        <w:t xml:space="preserve">a </w:t>
      </w:r>
      <w:r w:rsidRPr="00F50B94">
        <w:rPr>
          <w:rFonts w:ascii="Garamond" w:hAnsi="Garamond" w:cs="Arial"/>
        </w:rPr>
        <w:t xml:space="preserve">partecipare alla </w:t>
      </w:r>
      <w:r w:rsidRPr="00F50B94">
        <w:rPr>
          <w:rFonts w:ascii="Garamond" w:eastAsia="Calibri" w:hAnsi="Garamond" w:cs="Calibri,Bold"/>
          <w:bCs/>
          <w:lang w:eastAsia="en-US"/>
        </w:rPr>
        <w:t xml:space="preserve">selezione </w:t>
      </w:r>
      <w:r w:rsidR="00F75350" w:rsidRPr="00F75350">
        <w:rPr>
          <w:rFonts w:ascii="Garamond" w:eastAsia="Calibri" w:hAnsi="Garamond" w:cs="Calibri,Bold"/>
          <w:bCs/>
          <w:lang w:eastAsia="en-US"/>
        </w:rPr>
        <w:t xml:space="preserve">per </w:t>
      </w:r>
      <w:r w:rsidR="00835A43" w:rsidRPr="00835A43">
        <w:rPr>
          <w:rFonts w:ascii="Garamond" w:hAnsi="Garamond" w:cs="Arial"/>
        </w:rPr>
        <w:t xml:space="preserve">la formazione di una lista di idonei per eventuali interventi di formazione o partecipazione in qualità di relatore in convegni, focus group, seminari, corsi di formazione nell’ambito delle attività del progetto </w:t>
      </w:r>
      <w:proofErr w:type="spellStart"/>
      <w:r w:rsidR="00835A43" w:rsidRPr="00835A43">
        <w:rPr>
          <w:rFonts w:ascii="Garamond" w:hAnsi="Garamond" w:cs="Arial"/>
        </w:rPr>
        <w:t>Interreg</w:t>
      </w:r>
      <w:proofErr w:type="spellEnd"/>
      <w:r w:rsidR="00835A43" w:rsidRPr="00835A43">
        <w:rPr>
          <w:rFonts w:ascii="Garamond" w:hAnsi="Garamond" w:cs="Arial"/>
        </w:rPr>
        <w:t xml:space="preserve"> V – A ITALIA SVIZZERA 2014 – 2020 denominato SKILLMATCH INSUBRIA Azioni, dati e analisi per ottimizzare l’incontro tra domanda e offerta di lavoro in termini di</w:t>
      </w:r>
      <w:r w:rsidR="00835A43" w:rsidRPr="00835A43">
        <w:rPr>
          <w:rFonts w:ascii="Garamond" w:eastAsia="Calibri" w:hAnsi="Garamond" w:cs="Calibri,Bold"/>
          <w:bCs/>
          <w:lang w:eastAsia="en-US"/>
        </w:rPr>
        <w:t xml:space="preserve"> profili di competenze nello spazio transfrontaliero </w:t>
      </w:r>
      <w:proofErr w:type="spellStart"/>
      <w:r w:rsidR="00835A43" w:rsidRPr="00835A43">
        <w:rPr>
          <w:rFonts w:ascii="Garamond" w:eastAsia="Calibri" w:hAnsi="Garamond" w:cs="Calibri,Bold"/>
          <w:bCs/>
          <w:lang w:eastAsia="en-US"/>
        </w:rPr>
        <w:t>insubrico</w:t>
      </w:r>
      <w:proofErr w:type="spellEnd"/>
      <w:r w:rsidR="00835A43" w:rsidRPr="00835A43">
        <w:rPr>
          <w:rFonts w:ascii="Garamond" w:eastAsia="Calibri" w:hAnsi="Garamond" w:cs="Calibri,Bold"/>
          <w:bCs/>
          <w:lang w:eastAsia="en-US"/>
        </w:rPr>
        <w:t xml:space="preserve"> ID n. 471690</w:t>
      </w:r>
      <w:r w:rsidR="00835A43">
        <w:rPr>
          <w:rFonts w:ascii="Garamond" w:eastAsia="Calibri" w:hAnsi="Garamond" w:cs="Calibri,Bold"/>
          <w:bCs/>
          <w:lang w:eastAsia="en-US"/>
        </w:rPr>
        <w:t xml:space="preserve"> </w:t>
      </w:r>
      <w:r w:rsidR="00835A43" w:rsidRPr="00835A43">
        <w:rPr>
          <w:b/>
        </w:rPr>
        <w:t xml:space="preserve"> (DiECO005_2022_LISTA IDONEI _SKILLMATCH)</w:t>
      </w:r>
      <w:r w:rsidR="00835A43">
        <w:rPr>
          <w:b/>
        </w:rPr>
        <w:t xml:space="preserve"> </w:t>
      </w:r>
      <w:r w:rsidR="00284787" w:rsidRPr="00FC53B4">
        <w:rPr>
          <w:rFonts w:ascii="Garamond" w:hAnsi="Garamond" w:cs="Calibri,Bold"/>
        </w:rPr>
        <w:t xml:space="preserve">in particolare per </w:t>
      </w:r>
      <w:r w:rsidR="00284787">
        <w:rPr>
          <w:rFonts w:ascii="Garamond" w:hAnsi="Garamond" w:cs="Calibri,Bold"/>
        </w:rPr>
        <w:t>la/le</w:t>
      </w:r>
      <w:r w:rsidR="00284787" w:rsidRPr="00FC53B4">
        <w:rPr>
          <w:rFonts w:ascii="Garamond" w:hAnsi="Garamond" w:cs="Calibri,Bold"/>
        </w:rPr>
        <w:t xml:space="preserve"> seguente</w:t>
      </w:r>
      <w:r w:rsidR="00284787">
        <w:rPr>
          <w:rFonts w:ascii="Garamond" w:hAnsi="Garamond" w:cs="Calibri,Bold"/>
        </w:rPr>
        <w:t>/i</w:t>
      </w:r>
      <w:r w:rsidR="00284787" w:rsidRPr="00FC53B4">
        <w:rPr>
          <w:rFonts w:ascii="Garamond" w:hAnsi="Garamond" w:cs="Calibri,Bold"/>
        </w:rPr>
        <w:t xml:space="preserve"> p</w:t>
      </w:r>
      <w:r w:rsidR="00284787">
        <w:rPr>
          <w:rFonts w:ascii="Garamond" w:hAnsi="Garamond" w:cs="Calibri,Bold"/>
        </w:rPr>
        <w:t>osizione/i</w:t>
      </w:r>
      <w:r w:rsidR="00284787" w:rsidRPr="00FC53B4">
        <w:rPr>
          <w:rFonts w:ascii="Garamond" w:hAnsi="Garamond" w:cs="Calibri,Bold"/>
        </w:rPr>
        <w:t>:</w:t>
      </w:r>
    </w:p>
    <w:p w14:paraId="4ECE099F" w14:textId="1FF9B278" w:rsidR="00835A43" w:rsidRPr="00D30DD4" w:rsidRDefault="00835A43" w:rsidP="00835A43">
      <w:pPr>
        <w:autoSpaceDE w:val="0"/>
        <w:autoSpaceDN w:val="0"/>
        <w:adjustRightInd w:val="0"/>
        <w:jc w:val="both"/>
        <w:rPr>
          <w:rFonts w:ascii="Garamond" w:hAnsi="Garamond" w:cs="Tahoma"/>
          <w:b/>
          <w:sz w:val="24"/>
          <w:szCs w:val="24"/>
        </w:rPr>
      </w:pPr>
      <w:r>
        <w:rPr>
          <w:rFonts w:ascii="Garamond" w:hAnsi="Garamond" w:cs="Tahoma"/>
          <w:b/>
          <w:sz w:val="24"/>
          <w:szCs w:val="24"/>
        </w:rPr>
        <w:t>□</w:t>
      </w:r>
      <w:r>
        <w:rPr>
          <w:rFonts w:ascii="Garamond" w:hAnsi="Garamond" w:cs="Tahoma"/>
          <w:sz w:val="24"/>
          <w:szCs w:val="24"/>
        </w:rPr>
        <w:t xml:space="preserve"> </w:t>
      </w:r>
      <w:r w:rsidRPr="00D30DD4">
        <w:rPr>
          <w:rFonts w:ascii="Garamond" w:hAnsi="Garamond" w:cs="Tahoma"/>
          <w:b/>
          <w:sz w:val="24"/>
          <w:szCs w:val="24"/>
        </w:rPr>
        <w:t xml:space="preserve">Economia e politica economica in Italia </w:t>
      </w:r>
    </w:p>
    <w:p w14:paraId="5153F932" w14:textId="49405E9D" w:rsidR="00835A43" w:rsidRPr="00D30DD4" w:rsidRDefault="00835A43" w:rsidP="00835A43">
      <w:pPr>
        <w:autoSpaceDE w:val="0"/>
        <w:autoSpaceDN w:val="0"/>
        <w:adjustRightInd w:val="0"/>
        <w:jc w:val="both"/>
        <w:rPr>
          <w:rFonts w:ascii="Garamond" w:hAnsi="Garamond" w:cs="Tahoma"/>
          <w:b/>
          <w:sz w:val="24"/>
          <w:szCs w:val="24"/>
        </w:rPr>
      </w:pPr>
      <w:r>
        <w:rPr>
          <w:rFonts w:ascii="Garamond" w:hAnsi="Garamond" w:cs="Tahoma"/>
          <w:b/>
          <w:sz w:val="24"/>
          <w:szCs w:val="24"/>
        </w:rPr>
        <w:t xml:space="preserve">□ </w:t>
      </w:r>
      <w:r w:rsidRPr="00D30DD4">
        <w:rPr>
          <w:rFonts w:ascii="Garamond" w:hAnsi="Garamond" w:cs="Tahoma"/>
          <w:b/>
          <w:sz w:val="24"/>
          <w:szCs w:val="24"/>
        </w:rPr>
        <w:t xml:space="preserve">Sistema economico internazionale </w:t>
      </w:r>
    </w:p>
    <w:p w14:paraId="1D8BC43D" w14:textId="09E561EB" w:rsidR="00835A43" w:rsidRPr="00D30DD4" w:rsidRDefault="00835A43" w:rsidP="00835A43">
      <w:pPr>
        <w:autoSpaceDE w:val="0"/>
        <w:autoSpaceDN w:val="0"/>
        <w:adjustRightInd w:val="0"/>
        <w:jc w:val="both"/>
        <w:rPr>
          <w:rFonts w:ascii="Garamond" w:hAnsi="Garamond" w:cs="Tahoma"/>
          <w:b/>
          <w:sz w:val="24"/>
          <w:szCs w:val="24"/>
        </w:rPr>
      </w:pPr>
      <w:r>
        <w:rPr>
          <w:rFonts w:ascii="Garamond" w:hAnsi="Garamond" w:cs="Tahoma"/>
          <w:b/>
          <w:sz w:val="24"/>
          <w:szCs w:val="24"/>
        </w:rPr>
        <w:t xml:space="preserve">□ </w:t>
      </w:r>
      <w:r w:rsidRPr="00D30DD4">
        <w:rPr>
          <w:rFonts w:ascii="Garamond" w:hAnsi="Garamond" w:cs="Tahoma"/>
          <w:b/>
          <w:sz w:val="24"/>
          <w:szCs w:val="24"/>
        </w:rPr>
        <w:t xml:space="preserve">Economia regionale </w:t>
      </w:r>
    </w:p>
    <w:p w14:paraId="15F4202B" w14:textId="177185B4" w:rsidR="00835A43" w:rsidRPr="00D30DD4" w:rsidRDefault="00835A43" w:rsidP="00835A43">
      <w:pPr>
        <w:autoSpaceDE w:val="0"/>
        <w:autoSpaceDN w:val="0"/>
        <w:adjustRightInd w:val="0"/>
        <w:jc w:val="both"/>
        <w:rPr>
          <w:rFonts w:ascii="Garamond" w:hAnsi="Garamond" w:cs="Tahoma"/>
          <w:b/>
          <w:sz w:val="24"/>
          <w:szCs w:val="24"/>
        </w:rPr>
      </w:pPr>
      <w:r>
        <w:rPr>
          <w:rFonts w:ascii="Garamond" w:hAnsi="Garamond" w:cs="Tahoma"/>
          <w:b/>
          <w:sz w:val="24"/>
          <w:szCs w:val="24"/>
        </w:rPr>
        <w:t xml:space="preserve">□ </w:t>
      </w:r>
      <w:r w:rsidRPr="00D30DD4">
        <w:rPr>
          <w:rFonts w:ascii="Garamond" w:hAnsi="Garamond" w:cs="Tahoma"/>
          <w:b/>
          <w:sz w:val="24"/>
          <w:szCs w:val="24"/>
        </w:rPr>
        <w:t xml:space="preserve">Sistema produttivo/Economia industriale </w:t>
      </w:r>
    </w:p>
    <w:p w14:paraId="5182DA73" w14:textId="4DD3E66F" w:rsidR="00835A43" w:rsidRPr="00D30DD4" w:rsidRDefault="00835A43" w:rsidP="00835A43">
      <w:pPr>
        <w:autoSpaceDE w:val="0"/>
        <w:autoSpaceDN w:val="0"/>
        <w:adjustRightInd w:val="0"/>
        <w:jc w:val="both"/>
        <w:rPr>
          <w:rFonts w:ascii="Garamond" w:hAnsi="Garamond" w:cs="Tahoma"/>
          <w:b/>
          <w:sz w:val="24"/>
          <w:szCs w:val="24"/>
        </w:rPr>
      </w:pPr>
      <w:r>
        <w:rPr>
          <w:rFonts w:ascii="Garamond" w:hAnsi="Garamond" w:cs="Tahoma"/>
          <w:b/>
          <w:sz w:val="24"/>
          <w:szCs w:val="24"/>
        </w:rPr>
        <w:t xml:space="preserve">□ </w:t>
      </w:r>
      <w:r w:rsidRPr="00D30DD4">
        <w:rPr>
          <w:rFonts w:ascii="Garamond" w:hAnsi="Garamond" w:cs="Tahoma"/>
          <w:b/>
          <w:sz w:val="24"/>
          <w:szCs w:val="24"/>
        </w:rPr>
        <w:t xml:space="preserve">Economia e lavoro </w:t>
      </w:r>
    </w:p>
    <w:p w14:paraId="24035CE6" w14:textId="553C0644" w:rsidR="00835A43" w:rsidRPr="00D30DD4" w:rsidRDefault="00835A43" w:rsidP="00835A43">
      <w:pPr>
        <w:autoSpaceDE w:val="0"/>
        <w:autoSpaceDN w:val="0"/>
        <w:adjustRightInd w:val="0"/>
        <w:jc w:val="both"/>
        <w:rPr>
          <w:rFonts w:ascii="Garamond" w:hAnsi="Garamond" w:cs="Tahoma"/>
          <w:b/>
          <w:sz w:val="24"/>
          <w:szCs w:val="24"/>
        </w:rPr>
      </w:pPr>
      <w:r>
        <w:rPr>
          <w:rFonts w:ascii="Garamond" w:hAnsi="Garamond" w:cs="Tahoma"/>
          <w:b/>
          <w:sz w:val="24"/>
          <w:szCs w:val="24"/>
        </w:rPr>
        <w:t xml:space="preserve">□ </w:t>
      </w:r>
      <w:r w:rsidRPr="00D30DD4">
        <w:rPr>
          <w:rFonts w:ascii="Garamond" w:hAnsi="Garamond" w:cs="Tahoma"/>
          <w:b/>
          <w:sz w:val="24"/>
          <w:szCs w:val="24"/>
        </w:rPr>
        <w:t xml:space="preserve">Scenari evolutivi </w:t>
      </w:r>
      <w:bookmarkStart w:id="0" w:name="_GoBack"/>
      <w:bookmarkEnd w:id="0"/>
    </w:p>
    <w:p w14:paraId="300FA558" w14:textId="1682078A" w:rsidR="00835A43" w:rsidRPr="00D30DD4" w:rsidRDefault="00835A43" w:rsidP="00835A43">
      <w:pPr>
        <w:autoSpaceDE w:val="0"/>
        <w:autoSpaceDN w:val="0"/>
        <w:adjustRightInd w:val="0"/>
        <w:jc w:val="both"/>
        <w:rPr>
          <w:rFonts w:ascii="Garamond" w:hAnsi="Garamond" w:cs="Tahoma"/>
          <w:b/>
          <w:sz w:val="24"/>
          <w:szCs w:val="24"/>
        </w:rPr>
      </w:pPr>
      <w:r>
        <w:rPr>
          <w:rFonts w:ascii="Garamond" w:hAnsi="Garamond" w:cs="Tahoma"/>
          <w:b/>
          <w:sz w:val="24"/>
          <w:szCs w:val="24"/>
        </w:rPr>
        <w:t xml:space="preserve">□ </w:t>
      </w:r>
      <w:r w:rsidRPr="00D30DD4">
        <w:rPr>
          <w:rFonts w:ascii="Garamond" w:hAnsi="Garamond" w:cs="Tahoma"/>
          <w:b/>
          <w:sz w:val="24"/>
          <w:szCs w:val="24"/>
        </w:rPr>
        <w:t xml:space="preserve">Organizzazione del lavoro </w:t>
      </w:r>
    </w:p>
    <w:p w14:paraId="6346E6E0" w14:textId="5006A1AB" w:rsidR="00835A43" w:rsidRPr="00D30DD4" w:rsidRDefault="00835A43" w:rsidP="00835A43">
      <w:pPr>
        <w:autoSpaceDE w:val="0"/>
        <w:autoSpaceDN w:val="0"/>
        <w:adjustRightInd w:val="0"/>
        <w:jc w:val="both"/>
        <w:rPr>
          <w:rFonts w:ascii="Garamond" w:hAnsi="Garamond" w:cs="Tahoma"/>
          <w:b/>
          <w:sz w:val="24"/>
          <w:szCs w:val="24"/>
        </w:rPr>
      </w:pPr>
      <w:r>
        <w:rPr>
          <w:rFonts w:ascii="Garamond" w:hAnsi="Garamond" w:cs="Tahoma"/>
          <w:b/>
          <w:sz w:val="24"/>
          <w:szCs w:val="24"/>
        </w:rPr>
        <w:t xml:space="preserve">□ </w:t>
      </w:r>
      <w:r w:rsidRPr="00D30DD4">
        <w:rPr>
          <w:rFonts w:ascii="Garamond" w:hAnsi="Garamond" w:cs="Tahoma"/>
          <w:b/>
          <w:sz w:val="24"/>
          <w:szCs w:val="24"/>
        </w:rPr>
        <w:t xml:space="preserve">Gestione delle imprese e organizzazione aziendale </w:t>
      </w:r>
    </w:p>
    <w:p w14:paraId="674E23F9" w14:textId="677DBDB4" w:rsidR="00835A43" w:rsidRDefault="00835A43" w:rsidP="00835A43">
      <w:pPr>
        <w:jc w:val="both"/>
      </w:pPr>
      <w:r>
        <w:t xml:space="preserve"> </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 xml:space="preserve">i sensi degli articoli 46 e 47 del D.P.R. 445/2000 e </w:t>
      </w:r>
      <w:proofErr w:type="spellStart"/>
      <w:r w:rsidRPr="00F50B94">
        <w:rPr>
          <w:rFonts w:ascii="Garamond" w:hAnsi="Garamond" w:cs="Arial"/>
          <w:b w:val="0"/>
          <w:sz w:val="24"/>
          <w:szCs w:val="24"/>
        </w:rPr>
        <w:t>s.m.i.</w:t>
      </w:r>
      <w:proofErr w:type="spellEnd"/>
      <w:r w:rsidRPr="00F50B94">
        <w:rPr>
          <w:rFonts w:ascii="Garamond" w:hAnsi="Garamond" w:cs="Arial"/>
          <w:b w:val="0"/>
          <w:sz w:val="24"/>
          <w:szCs w:val="24"/>
        </w:rPr>
        <w:t>, consapevole che le dichiarazioni mendaci sono punite ai sensi del codice penale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essere nato/a </w:t>
      </w:r>
      <w:proofErr w:type="spellStart"/>
      <w:r w:rsidRPr="00F50B94">
        <w:rPr>
          <w:rFonts w:ascii="Garamond" w:hAnsi="Garamond" w:cs="Arial"/>
          <w:sz w:val="24"/>
          <w:szCs w:val="24"/>
        </w:rPr>
        <w:t>a</w:t>
      </w:r>
      <w:proofErr w:type="spellEnd"/>
      <w:r w:rsidRPr="00F50B94">
        <w:rPr>
          <w:rFonts w:ascii="Garamond" w:hAnsi="Garamond" w:cs="Arial"/>
          <w:sz w:val="24"/>
          <w:szCs w:val="24"/>
        </w:rPr>
        <w:t xml:space="preserve"> ____________________________</w:t>
      </w:r>
      <w:proofErr w:type="gramStart"/>
      <w:r w:rsidRPr="00F50B94">
        <w:rPr>
          <w:rFonts w:ascii="Garamond" w:hAnsi="Garamond" w:cs="Arial"/>
          <w:sz w:val="24"/>
          <w:szCs w:val="24"/>
        </w:rPr>
        <w:t>_(</w:t>
      </w:r>
      <w:proofErr w:type="gramEnd"/>
      <w:r w:rsidRPr="00F50B94">
        <w:rPr>
          <w:rFonts w:ascii="Garamond" w:hAnsi="Garamond" w:cs="Arial"/>
          <w:sz w:val="24"/>
          <w:szCs w:val="24"/>
        </w:rPr>
        <w:t>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 xml:space="preserve">con votazione </w:t>
      </w:r>
      <w:proofErr w:type="spellStart"/>
      <w:r w:rsidRPr="00F50B94">
        <w:rPr>
          <w:rFonts w:ascii="Garamond" w:hAnsi="Garamond" w:cs="Arial"/>
          <w:sz w:val="24"/>
          <w:szCs w:val="24"/>
        </w:rPr>
        <w:t>di______________________</w:t>
      </w:r>
      <w:r w:rsidR="000D04C2" w:rsidRPr="00F50B94">
        <w:rPr>
          <w:rFonts w:ascii="Garamond" w:hAnsi="Garamond" w:cs="Arial"/>
          <w:sz w:val="24"/>
          <w:szCs w:val="24"/>
        </w:rPr>
        <w:t>equipollente</w:t>
      </w:r>
      <w:proofErr w:type="spellEnd"/>
      <w:r w:rsidR="000D04C2" w:rsidRPr="00F50B94">
        <w:rPr>
          <w:rFonts w:ascii="Garamond" w:hAnsi="Garamond" w:cs="Arial"/>
          <w:sz w:val="24"/>
          <w:szCs w:val="24"/>
        </w:rPr>
        <w:t xml:space="preserv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w:t>
      </w:r>
      <w:proofErr w:type="gramStart"/>
      <w:r w:rsidRPr="00E65154">
        <w:rPr>
          <w:rFonts w:ascii="Garamond" w:hAnsi="Garamond" w:cs="Arial"/>
          <w:sz w:val="24"/>
          <w:szCs w:val="24"/>
        </w:rPr>
        <w:t>_</w:t>
      </w:r>
      <w:r w:rsidRPr="00E65154">
        <w:rPr>
          <w:rFonts w:ascii="Garamond" w:hAnsi="Garamond" w:cs="Arial"/>
          <w:sz w:val="24"/>
          <w:szCs w:val="24"/>
          <w:u w:val="single"/>
        </w:rPr>
        <w:t xml:space="preserve"> </w:t>
      </w:r>
      <w:r w:rsidRPr="00E65154">
        <w:rPr>
          <w:rFonts w:ascii="Garamond" w:hAnsi="Garamond" w:cs="Arial"/>
          <w:sz w:val="24"/>
          <w:szCs w:val="24"/>
        </w:rPr>
        <w:t>;</w:t>
      </w:r>
      <w:proofErr w:type="gramEnd"/>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77777777" w:rsidR="00DE1B31" w:rsidRDefault="00DE1B31"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 xml:space="preserve">di essere stato riconosciuto portatore di handicap (grado di </w:t>
      </w:r>
      <w:proofErr w:type="gramStart"/>
      <w:r w:rsidRPr="00F50B94">
        <w:rPr>
          <w:rFonts w:ascii="Garamond" w:hAnsi="Garamond" w:cs="Arial"/>
          <w:sz w:val="24"/>
          <w:szCs w:val="24"/>
        </w:rPr>
        <w:t>invalidità:_</w:t>
      </w:r>
      <w:proofErr w:type="gramEnd"/>
      <w:r w:rsidRPr="00F50B94">
        <w:rPr>
          <w:rFonts w:ascii="Garamond" w:hAnsi="Garamond" w:cs="Arial"/>
          <w:sz w:val="24"/>
          <w:szCs w:val="24"/>
        </w:rPr>
        <w:t xml:space="preserve">________%) e ai sensi della Legge n. 104/1992 e </w:t>
      </w:r>
      <w:proofErr w:type="spellStart"/>
      <w:r w:rsidRPr="00F50B94">
        <w:rPr>
          <w:rFonts w:ascii="Garamond" w:hAnsi="Garamond" w:cs="Arial"/>
          <w:sz w:val="24"/>
          <w:szCs w:val="24"/>
        </w:rPr>
        <w:t>s.m.i.</w:t>
      </w:r>
      <w:proofErr w:type="spellEnd"/>
      <w:r w:rsidRPr="00F50B94">
        <w:rPr>
          <w:rFonts w:ascii="Garamond" w:hAnsi="Garamond" w:cs="Arial"/>
          <w:sz w:val="24"/>
          <w:szCs w:val="24"/>
        </w:rPr>
        <w:t xml:space="preserve"> in relazione al proprio stato richiede i seguenti ausili per sostenere l’eventuale colloquio _______________________________________________________________</w:t>
      </w:r>
    </w:p>
    <w:p w14:paraId="452A9ED6" w14:textId="5976697A"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77777777"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p>
    <w:p w14:paraId="1D77277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lastRenderedPageBreak/>
        <w:t>fotocopia di un documento di identità in corso di validità;</w:t>
      </w:r>
    </w:p>
    <w:p w14:paraId="7F32C39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t>fotocopia del codice fiscale.</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 xml:space="preserve">Luogo, </w:t>
      </w:r>
      <w:proofErr w:type="gramStart"/>
      <w:r w:rsidRPr="00F50B94">
        <w:rPr>
          <w:rFonts w:ascii="Garamond" w:hAnsi="Garamond" w:cs="Arial"/>
          <w:iCs/>
          <w:sz w:val="24"/>
          <w:szCs w:val="24"/>
        </w:rPr>
        <w:t>data</w:t>
      </w:r>
      <w:r w:rsidRPr="00F50B94">
        <w:rPr>
          <w:rFonts w:ascii="Garamond" w:hAnsi="Garamond" w:cs="Arial"/>
          <w:b/>
          <w:iCs/>
          <w:sz w:val="24"/>
          <w:szCs w:val="24"/>
        </w:rPr>
        <w:t xml:space="preserve">  _</w:t>
      </w:r>
      <w:proofErr w:type="gramEnd"/>
      <w:r w:rsidRPr="00F50B94">
        <w:rPr>
          <w:rFonts w:ascii="Garamond" w:hAnsi="Garamond" w:cs="Arial"/>
          <w:b/>
          <w:iCs/>
          <w:sz w:val="24"/>
          <w:szCs w:val="24"/>
        </w:rPr>
        <w:t>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8"/>
      <w:footerReference w:type="default" r:id="rId9"/>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4"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28"/>
  </w:num>
  <w:num w:numId="5">
    <w:abstractNumId w:val="21"/>
  </w:num>
  <w:num w:numId="6">
    <w:abstractNumId w:val="25"/>
  </w:num>
  <w:num w:numId="7">
    <w:abstractNumId w:val="8"/>
  </w:num>
  <w:num w:numId="8">
    <w:abstractNumId w:val="22"/>
  </w:num>
  <w:num w:numId="9">
    <w:abstractNumId w:val="19"/>
  </w:num>
  <w:num w:numId="10">
    <w:abstractNumId w:val="12"/>
  </w:num>
  <w:num w:numId="11">
    <w:abstractNumId w:val="24"/>
  </w:num>
  <w:num w:numId="12">
    <w:abstractNumId w:val="23"/>
  </w:num>
  <w:num w:numId="13">
    <w:abstractNumId w:val="15"/>
  </w:num>
  <w:num w:numId="14">
    <w:abstractNumId w:val="26"/>
  </w:num>
  <w:num w:numId="15">
    <w:abstractNumId w:val="13"/>
  </w:num>
  <w:num w:numId="16">
    <w:abstractNumId w:val="17"/>
  </w:num>
  <w:num w:numId="17">
    <w:abstractNumId w:val="16"/>
  </w:num>
  <w:num w:numId="18">
    <w:abstractNumId w:val="14"/>
  </w:num>
  <w:num w:numId="19">
    <w:abstractNumId w:val="10"/>
  </w:num>
  <w:num w:numId="20">
    <w:abstractNumId w:val="31"/>
  </w:num>
  <w:num w:numId="21">
    <w:abstractNumId w:val="30"/>
  </w:num>
  <w:num w:numId="22">
    <w:abstractNumId w:val="6"/>
  </w:num>
  <w:num w:numId="23">
    <w:abstractNumId w:val="0"/>
  </w:num>
  <w:num w:numId="24">
    <w:abstractNumId w:val="18"/>
  </w:num>
  <w:num w:numId="25">
    <w:abstractNumId w:val="4"/>
  </w:num>
  <w:num w:numId="26">
    <w:abstractNumId w:val="29"/>
  </w:num>
  <w:num w:numId="27">
    <w:abstractNumId w:val="7"/>
  </w:num>
  <w:num w:numId="28">
    <w:abstractNumId w:val="1"/>
  </w:num>
  <w:num w:numId="29">
    <w:abstractNumId w:val="2"/>
  </w:num>
  <w:num w:numId="30">
    <w:abstractNumId w:val="11"/>
  </w:num>
  <w:num w:numId="31">
    <w:abstractNumId w:val="27"/>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46331"/>
    <w:rsid w:val="002744C8"/>
    <w:rsid w:val="00284787"/>
    <w:rsid w:val="002B2DCF"/>
    <w:rsid w:val="002B502F"/>
    <w:rsid w:val="002C51A7"/>
    <w:rsid w:val="002E29BC"/>
    <w:rsid w:val="002E37B2"/>
    <w:rsid w:val="002F3B41"/>
    <w:rsid w:val="002F4D23"/>
    <w:rsid w:val="003062A5"/>
    <w:rsid w:val="003070AA"/>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A054F"/>
    <w:rsid w:val="004A3BC5"/>
    <w:rsid w:val="004B4A8D"/>
    <w:rsid w:val="004D0CE1"/>
    <w:rsid w:val="004D293C"/>
    <w:rsid w:val="004D3976"/>
    <w:rsid w:val="004D68E7"/>
    <w:rsid w:val="004E2A28"/>
    <w:rsid w:val="00500C52"/>
    <w:rsid w:val="00514FB1"/>
    <w:rsid w:val="005243A3"/>
    <w:rsid w:val="00536895"/>
    <w:rsid w:val="0056107C"/>
    <w:rsid w:val="0056467F"/>
    <w:rsid w:val="00584FB2"/>
    <w:rsid w:val="00593753"/>
    <w:rsid w:val="005A4159"/>
    <w:rsid w:val="005B4528"/>
    <w:rsid w:val="005C37FC"/>
    <w:rsid w:val="005C4429"/>
    <w:rsid w:val="005C586E"/>
    <w:rsid w:val="005C6728"/>
    <w:rsid w:val="005D1E23"/>
    <w:rsid w:val="005D4BC3"/>
    <w:rsid w:val="005F0FE3"/>
    <w:rsid w:val="00610E3B"/>
    <w:rsid w:val="006147B3"/>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7E07"/>
    <w:rsid w:val="006C762C"/>
    <w:rsid w:val="006D2077"/>
    <w:rsid w:val="006D3F6B"/>
    <w:rsid w:val="006E3FE9"/>
    <w:rsid w:val="006E4288"/>
    <w:rsid w:val="007103EE"/>
    <w:rsid w:val="00723552"/>
    <w:rsid w:val="00730387"/>
    <w:rsid w:val="00752D63"/>
    <w:rsid w:val="00755871"/>
    <w:rsid w:val="00766F1C"/>
    <w:rsid w:val="0077147B"/>
    <w:rsid w:val="00787698"/>
    <w:rsid w:val="00796AB3"/>
    <w:rsid w:val="007A0A50"/>
    <w:rsid w:val="007A25D7"/>
    <w:rsid w:val="007B1E58"/>
    <w:rsid w:val="007B22C5"/>
    <w:rsid w:val="007B2355"/>
    <w:rsid w:val="007B2910"/>
    <w:rsid w:val="007D1298"/>
    <w:rsid w:val="008012E0"/>
    <w:rsid w:val="00806207"/>
    <w:rsid w:val="008075CD"/>
    <w:rsid w:val="0081694B"/>
    <w:rsid w:val="00824F10"/>
    <w:rsid w:val="0082567C"/>
    <w:rsid w:val="00827EC0"/>
    <w:rsid w:val="00835A43"/>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83C86"/>
    <w:rsid w:val="00984811"/>
    <w:rsid w:val="009862A4"/>
    <w:rsid w:val="009A4602"/>
    <w:rsid w:val="009A46E1"/>
    <w:rsid w:val="009A4F20"/>
    <w:rsid w:val="009B06C0"/>
    <w:rsid w:val="009B0C9F"/>
    <w:rsid w:val="009B6288"/>
    <w:rsid w:val="009D1475"/>
    <w:rsid w:val="009E71B1"/>
    <w:rsid w:val="00A06943"/>
    <w:rsid w:val="00A10474"/>
    <w:rsid w:val="00A12FDE"/>
    <w:rsid w:val="00A14484"/>
    <w:rsid w:val="00A26C1A"/>
    <w:rsid w:val="00A31799"/>
    <w:rsid w:val="00A50D41"/>
    <w:rsid w:val="00A51215"/>
    <w:rsid w:val="00A61D68"/>
    <w:rsid w:val="00A62AD2"/>
    <w:rsid w:val="00A9006F"/>
    <w:rsid w:val="00AA7203"/>
    <w:rsid w:val="00AA7604"/>
    <w:rsid w:val="00AB7948"/>
    <w:rsid w:val="00AC1B43"/>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621F8"/>
    <w:rsid w:val="00B62B14"/>
    <w:rsid w:val="00B63778"/>
    <w:rsid w:val="00B66034"/>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77ADC"/>
    <w:rsid w:val="00E82BDB"/>
    <w:rsid w:val="00E8363D"/>
    <w:rsid w:val="00EA0A1E"/>
    <w:rsid w:val="00EA2E2E"/>
    <w:rsid w:val="00EA4DA3"/>
    <w:rsid w:val="00EA73A1"/>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4" ma:contentTypeDescription="Creare un nuovo documento." ma:contentTypeScope="" ma:versionID="4b16fdf3a0f3263ea9857825bcd514a3">
  <xsd:schema xmlns:xsd="http://www.w3.org/2001/XMLSchema" xmlns:xs="http://www.w3.org/2001/XMLSchema" xmlns:p="http://schemas.microsoft.com/office/2006/metadata/properties" xmlns:ns2="f7241859-af21-4b65-a28f-f95b3b9cbb06" targetNamespace="http://schemas.microsoft.com/office/2006/metadata/properties" ma:root="true" ma:fieldsID="97232961d4d18afc74d3517ea59ee2d6" ns2:_="">
    <xsd:import namespace="f7241859-af21-4b65-a28f-f95b3b9cb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7C72D-ED7B-47D2-AE60-88E5FE67ED24}">
  <ds:schemaRefs>
    <ds:schemaRef ds:uri="http://schemas.openxmlformats.org/officeDocument/2006/bibliography"/>
  </ds:schemaRefs>
</ds:datastoreItem>
</file>

<file path=customXml/itemProps2.xml><?xml version="1.0" encoding="utf-8"?>
<ds:datastoreItem xmlns:ds="http://schemas.openxmlformats.org/officeDocument/2006/customXml" ds:itemID="{52C4D13C-01E1-4D75-89DA-FEB4276CAB50}"/>
</file>

<file path=customXml/itemProps3.xml><?xml version="1.0" encoding="utf-8"?>
<ds:datastoreItem xmlns:ds="http://schemas.openxmlformats.org/officeDocument/2006/customXml" ds:itemID="{93755388-49BA-4ECE-A531-70D2864EB3C5}"/>
</file>

<file path=customXml/itemProps4.xml><?xml version="1.0" encoding="utf-8"?>
<ds:datastoreItem xmlns:ds="http://schemas.openxmlformats.org/officeDocument/2006/customXml" ds:itemID="{3D38D7F6-3140-47D9-B519-07027ADC94AD}"/>
</file>

<file path=docProps/app.xml><?xml version="1.0" encoding="utf-8"?>
<Properties xmlns="http://schemas.openxmlformats.org/officeDocument/2006/extended-properties" xmlns:vt="http://schemas.openxmlformats.org/officeDocument/2006/docPropsVTypes">
  <Template>Normal</Template>
  <TotalTime>45</TotalTime>
  <Pages>3</Pages>
  <Words>935</Words>
  <Characters>5330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Grillo Raffaella</cp:lastModifiedBy>
  <cp:revision>13</cp:revision>
  <cp:lastPrinted>2019-06-12T07:25:00Z</cp:lastPrinted>
  <dcterms:created xsi:type="dcterms:W3CDTF">2020-02-28T10:58:00Z</dcterms:created>
  <dcterms:modified xsi:type="dcterms:W3CDTF">2022-06-06T10:57:00Z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