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FA86" w14:textId="77777777"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14:paraId="4A109117" w14:textId="77777777"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14:paraId="789AF1D9" w14:textId="77777777"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14:paraId="6B3D1182" w14:textId="77777777"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20D595D9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3CE275C8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14:paraId="56CD4C3A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CF22D5B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1C2BF33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772DB169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EFBF797" w14:textId="77777777"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 xml:space="preserve">46 e 47 del D.P.R. 28/12/2000, n. 445, consapevole che le dichiarazioni mendaci sono punite ai sensi del </w:t>
      </w:r>
      <w:proofErr w:type="gramStart"/>
      <w:r w:rsidRPr="00242541">
        <w:rPr>
          <w:rFonts w:ascii="Garamond" w:hAnsi="Garamond"/>
        </w:rPr>
        <w:t>codice penale</w:t>
      </w:r>
      <w:proofErr w:type="gramEnd"/>
      <w:r w:rsidRPr="00242541">
        <w:rPr>
          <w:rFonts w:ascii="Garamond" w:hAnsi="Garamond"/>
        </w:rPr>
        <w:t xml:space="preserve">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14:paraId="13562BCF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14:paraId="6BDB5068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57A88610" w14:textId="77777777"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772BFD62" w14:textId="77777777"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6DA4962E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E224D08" w14:textId="1EF812F6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</w:t>
      </w:r>
      <w:r w:rsidR="00C10B08" w:rsidRPr="00C10B08">
        <w:rPr>
          <w:rFonts w:ascii="Garamond" w:hAnsi="Garamond"/>
        </w:rPr>
        <w:t>didattica integrativa di supporto ad insegnamenti ufficiali</w:t>
      </w:r>
      <w:r>
        <w:rPr>
          <w:rFonts w:ascii="Garamond" w:hAnsi="Garamond"/>
        </w:rPr>
        <w:t xml:space="preserve"> per l’anno accademico </w:t>
      </w:r>
      <w:r w:rsidR="00BB4A84">
        <w:t>2022/2023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 w:rsidR="00693EAF">
        <w:t>BDIDINT-DEC17</w:t>
      </w:r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14:paraId="64F22284" w14:textId="77777777"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14:paraId="38231066" w14:textId="77777777"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3438E8DB" w14:textId="77777777"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14:paraId="0649DE32" w14:textId="77777777"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14:paraId="5ADDE653" w14:textId="77777777"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14:paraId="0DD9E6E8" w14:textId="77777777"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7B7C0335" w14:textId="77777777"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5F93F98B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AD93BE9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ADC4180" w14:textId="77777777"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EC97589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1AEDEC9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CA5B2F1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BCE8CEF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E018E4D" w14:textId="77777777"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CBD2C3E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056FB33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43EFA19A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5B177520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DF520D9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4F906" w14:textId="77777777" w:rsidR="00A1628F" w:rsidRDefault="00A1628F">
      <w:r>
        <w:separator/>
      </w:r>
    </w:p>
  </w:endnote>
  <w:endnote w:type="continuationSeparator" w:id="0">
    <w:p w14:paraId="5F8F4AAC" w14:textId="77777777" w:rsidR="00A1628F" w:rsidRDefault="00A1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DD21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554FF32F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B8AF" w14:textId="77777777" w:rsidR="00A1628F" w:rsidRDefault="00A1628F">
      <w:r>
        <w:separator/>
      </w:r>
    </w:p>
  </w:footnote>
  <w:footnote w:type="continuationSeparator" w:id="0">
    <w:p w14:paraId="7E36863E" w14:textId="77777777" w:rsidR="00A1628F" w:rsidRDefault="00A1628F">
      <w:r>
        <w:continuationSeparator/>
      </w:r>
    </w:p>
  </w:footnote>
  <w:footnote w:id="1">
    <w:p w14:paraId="62E698B2" w14:textId="77777777"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89053809">
    <w:abstractNumId w:val="14"/>
  </w:num>
  <w:num w:numId="2" w16cid:durableId="288827210">
    <w:abstractNumId w:val="3"/>
  </w:num>
  <w:num w:numId="3" w16cid:durableId="1992177485">
    <w:abstractNumId w:val="10"/>
  </w:num>
  <w:num w:numId="4" w16cid:durableId="1984843563">
    <w:abstractNumId w:val="0"/>
  </w:num>
  <w:num w:numId="5" w16cid:durableId="693918221">
    <w:abstractNumId w:val="19"/>
  </w:num>
  <w:num w:numId="6" w16cid:durableId="299190570">
    <w:abstractNumId w:val="9"/>
  </w:num>
  <w:num w:numId="7" w16cid:durableId="1581326859">
    <w:abstractNumId w:val="18"/>
  </w:num>
  <w:num w:numId="8" w16cid:durableId="1489243419">
    <w:abstractNumId w:val="24"/>
  </w:num>
  <w:num w:numId="9" w16cid:durableId="1858275085">
    <w:abstractNumId w:val="7"/>
  </w:num>
  <w:num w:numId="10" w16cid:durableId="1114860989">
    <w:abstractNumId w:val="26"/>
  </w:num>
  <w:num w:numId="11" w16cid:durableId="2115129083">
    <w:abstractNumId w:val="6"/>
  </w:num>
  <w:num w:numId="12" w16cid:durableId="1347248443">
    <w:abstractNumId w:val="2"/>
  </w:num>
  <w:num w:numId="13" w16cid:durableId="5846095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7435527">
    <w:abstractNumId w:val="5"/>
  </w:num>
  <w:num w:numId="15" w16cid:durableId="1153369946">
    <w:abstractNumId w:val="20"/>
  </w:num>
  <w:num w:numId="16" w16cid:durableId="1179271648">
    <w:abstractNumId w:val="22"/>
  </w:num>
  <w:num w:numId="17" w16cid:durableId="150099842">
    <w:abstractNumId w:val="15"/>
  </w:num>
  <w:num w:numId="18" w16cid:durableId="910577418">
    <w:abstractNumId w:val="8"/>
  </w:num>
  <w:num w:numId="19" w16cid:durableId="948976040">
    <w:abstractNumId w:val="16"/>
  </w:num>
  <w:num w:numId="20" w16cid:durableId="479075365">
    <w:abstractNumId w:val="23"/>
  </w:num>
  <w:num w:numId="21" w16cid:durableId="296302320">
    <w:abstractNumId w:val="17"/>
  </w:num>
  <w:num w:numId="22" w16cid:durableId="2008897735">
    <w:abstractNumId w:val="21"/>
  </w:num>
  <w:num w:numId="23" w16cid:durableId="1901670691">
    <w:abstractNumId w:val="4"/>
  </w:num>
  <w:num w:numId="24" w16cid:durableId="368379524">
    <w:abstractNumId w:val="13"/>
  </w:num>
  <w:num w:numId="25" w16cid:durableId="1080054253">
    <w:abstractNumId w:val="12"/>
  </w:num>
  <w:num w:numId="26" w16cid:durableId="929117920">
    <w:abstractNumId w:val="11"/>
  </w:num>
  <w:num w:numId="27" w16cid:durableId="140998187">
    <w:abstractNumId w:val="1"/>
  </w:num>
  <w:num w:numId="28" w16cid:durableId="182172389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6763F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0E1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3EAF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3BB8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6887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28F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4A84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08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04B98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Props1.xml><?xml version="1.0" encoding="utf-8"?>
<ds:datastoreItem xmlns:ds="http://schemas.openxmlformats.org/officeDocument/2006/customXml" ds:itemID="{D9570F76-389D-4176-B1A5-484BD4AF18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3</cp:revision>
  <cp:lastPrinted>2021-07-02T13:02:00Z</cp:lastPrinted>
  <dcterms:created xsi:type="dcterms:W3CDTF">2022-07-06T13:44:00Z</dcterms:created>
  <dcterms:modified xsi:type="dcterms:W3CDTF">2022-07-13T14:03:00Z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