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:rsidR="00E4063A" w:rsidRPr="00E4063A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</w:t>
      </w:r>
      <w:r w:rsidR="00320C7C" w:rsidRPr="00D15821">
        <w:rPr>
          <w:rFonts w:cs="Calibri"/>
          <w:szCs w:val="20"/>
        </w:rPr>
        <w:t>,</w:t>
      </w:r>
    </w:p>
    <w:p w:rsidR="001512A1" w:rsidRPr="00160DAE" w:rsidRDefault="00485DBE" w:rsidP="00160DAE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bCs/>
        </w:rPr>
      </w:pPr>
      <w:r w:rsidRPr="00F75F34">
        <w:rPr>
          <w:rFonts w:cs="Calibri"/>
          <w:szCs w:val="20"/>
        </w:rPr>
        <w:t xml:space="preserve">di essere iscritto e abilitato al MEPA </w:t>
      </w:r>
      <w:r>
        <w:t xml:space="preserve">nella categoria </w:t>
      </w:r>
      <w:bookmarkStart w:id="0" w:name="_GoBack"/>
      <w:bookmarkEnd w:id="0"/>
      <w:r w:rsidR="00160DAE" w:rsidRPr="00160DAE">
        <w:rPr>
          <w:bCs/>
        </w:rPr>
        <w:t>“Forniture specifiche per la Sanità</w:t>
      </w:r>
      <w:r w:rsidRPr="00160DAE">
        <w:rPr>
          <w:bCs/>
        </w:rPr>
        <w:t>”</w:t>
      </w:r>
      <w:r w:rsidR="001512A1" w:rsidRPr="00160DAE">
        <w:rPr>
          <w:rFonts w:cs="Calibri"/>
          <w:szCs w:val="20"/>
        </w:rPr>
        <w:t>;</w:t>
      </w:r>
    </w:p>
    <w:p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raggruppamento temporaneo d’Impresa o consorzio ordinario o GEIE già costituiti)</w:t>
      </w:r>
      <w:r>
        <w:rPr>
          <w:rFonts w:cs="Calibri"/>
          <w:szCs w:val="20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 xml:space="preserve"> (in caso di raggruppamento temporaneo d’Impresa o consorzio ordinario o GEIE non ancora costituiti)</w:t>
      </w:r>
      <w:r>
        <w:rPr>
          <w:rFonts w:cs="Calibri"/>
          <w:szCs w:val="20"/>
        </w:rPr>
        <w:t xml:space="preserve"> di impegnarsi a uniformarsi alla disciplina di cui all’art. 48 del D. Lgs. 50/16 e successive modificazioni conferendo mandato irrevocabile speciale con rappresentanza, all’impresa </w:t>
      </w:r>
      <w:r w:rsidRPr="001512A1">
        <w:rPr>
          <w:rFonts w:cs="Calibri"/>
          <w:b/>
          <w:bCs/>
          <w:szCs w:val="20"/>
        </w:rPr>
        <w:t xml:space="preserve"> </w:t>
      </w:r>
      <w:sdt>
        <w:sdtPr>
          <w:alias w:val="Indicare la denominazione dell'impresa mandataria/capogruppo"/>
          <w:tag w:val="Denominazione dell'impresa"/>
          <w:id w:val="-200321799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>
        <w:rPr>
          <w:rFonts w:cs="Calibri"/>
          <w:szCs w:val="20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rete)</w:t>
      </w:r>
      <w:r>
        <w:rPr>
          <w:rFonts w:cs="Calibri"/>
          <w:szCs w:val="20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 non ancora costituite</w:t>
      </w:r>
      <w:r>
        <w:rPr>
          <w:rFonts w:cs="Calibri"/>
          <w:szCs w:val="20"/>
        </w:rPr>
        <w:t xml:space="preserve"> di impegnarsi a uniformarsi alla disciplina vigente conferendo mandato irrevocabile speciale con rappresentanza, all’impresa </w:t>
      </w:r>
      <w:sdt>
        <w:sdtPr>
          <w:alias w:val="Indicare la denominazione dell'impresa mandataria/capogruppo"/>
          <w:tag w:val="Denominazione dell'impresa"/>
          <w:id w:val="-977836037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 w:rsidRPr="001512A1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:rsidR="004E3253" w:rsidRP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 xml:space="preserve">ai sensi dell’art. 42 D. Lgs. 50/2016 e </w:t>
      </w:r>
      <w:proofErr w:type="spellStart"/>
      <w:r w:rsidRPr="004E3253">
        <w:rPr>
          <w:rFonts w:cs="Calibri"/>
          <w:szCs w:val="20"/>
        </w:rPr>
        <w:t>s.m.i</w:t>
      </w:r>
      <w:proofErr w:type="spellEnd"/>
      <w:r w:rsidRPr="004E3253">
        <w:rPr>
          <w:rFonts w:cs="Calibri"/>
          <w:szCs w:val="20"/>
        </w:rPr>
        <w:t>:</w:t>
      </w:r>
    </w:p>
    <w:p w:rsidR="004E3253" w:rsidRPr="004E3253" w:rsidRDefault="00CF003D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cs="Calibri"/>
          <w:szCs w:val="20"/>
        </w:rPr>
        <w:t xml:space="preserve"> di non trovarsi in una situazione di conflitto di interesse, anche solo potenziale</w:t>
      </w:r>
      <w:r w:rsidR="006E330E" w:rsidRPr="004E3253">
        <w:rPr>
          <w:rStyle w:val="Rimandonotaapidipagina"/>
          <w:rFonts w:cs="Calibri"/>
          <w:szCs w:val="20"/>
        </w:rPr>
        <w:footnoteReference w:id="2"/>
      </w:r>
      <w:r w:rsidR="004E3253" w:rsidRPr="004E3253">
        <w:rPr>
          <w:rFonts w:cs="Calibri"/>
          <w:szCs w:val="20"/>
        </w:rPr>
        <w:t>;</w:t>
      </w:r>
    </w:p>
    <w:p w:rsidR="004E3253" w:rsidRDefault="00CF003D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ascii="Arial" w:hAnsi="Arial" w:cs="Arial"/>
          <w:b/>
          <w:szCs w:val="20"/>
        </w:rPr>
        <w:t xml:space="preserve"> </w:t>
      </w:r>
      <w:r w:rsidR="004E3253" w:rsidRPr="004E3253">
        <w:rPr>
          <w:rFonts w:cs="Calibri"/>
          <w:szCs w:val="20"/>
        </w:rPr>
        <w:t>di essere a conoscenza dei seguenti fatti e/o situazioni che possono costituire un conflitto di interessi, anche solo potenziale</w:t>
      </w:r>
      <w:r w:rsidR="006E330E" w:rsidRPr="006E330E">
        <w:rPr>
          <w:rFonts w:cs="Calibri"/>
          <w:szCs w:val="20"/>
          <w:vertAlign w:val="superscript"/>
        </w:rPr>
        <w:t>5</w:t>
      </w:r>
      <w:r w:rsidR="004E3253" w:rsidRPr="004E3253">
        <w:rPr>
          <w:rFonts w:cs="Calibri"/>
          <w:szCs w:val="20"/>
        </w:rPr>
        <w:t>:</w:t>
      </w:r>
    </w:p>
    <w:p w:rsidR="002C37C0" w:rsidRPr="004E3253" w:rsidRDefault="00CF003D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Style w:val="Enfasigrassetto"/>
          </w:rPr>
          <w:alias w:val="Elencare potenziali conflitti di interesse"/>
          <w:tag w:val="Fatti/situazioni che possono costituire conflitto di interessi"/>
          <w:id w:val="267595718"/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7913F3"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7913F3">
            <w:rPr>
              <w:rStyle w:val="Enfasigrassetto"/>
            </w:rPr>
            <w:t>____________</w:t>
          </w:r>
          <w:r w:rsidR="007913F3">
            <w:rPr>
              <w:rStyle w:val="Testosegnaposto"/>
            </w:rPr>
            <w:t>____________________________________________________________</w:t>
          </w:r>
        </w:sdtContent>
      </w:sdt>
    </w:p>
    <w:p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cs="Calibri"/>
          <w:szCs w:val="20"/>
        </w:rPr>
      </w:pPr>
    </w:p>
    <w:p w:rsidR="004E3253" w:rsidRDefault="004E3253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>di essere edotto degli obblighi derivanti dal codice etico adottato dall’Università degli Studi dell’Insubria (emanato con decreto 14 giugno 2012, n. 705</w:t>
      </w:r>
      <w:r w:rsidR="00957DF5">
        <w:rPr>
          <w:rFonts w:cs="Calibri"/>
          <w:szCs w:val="20"/>
        </w:rPr>
        <w:t xml:space="preserve"> e disponibile all’indirizzo </w:t>
      </w:r>
      <w:hyperlink r:id="rId8" w:history="1">
        <w:r w:rsidR="00957DF5" w:rsidRPr="00F664E0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4E3253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contratto;</w:t>
      </w:r>
    </w:p>
    <w:p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3D" w:rsidRDefault="00CF003D" w:rsidP="00A00082">
      <w:pPr>
        <w:spacing w:after="0" w:line="240" w:lineRule="auto"/>
      </w:pPr>
      <w:r>
        <w:separator/>
      </w:r>
    </w:p>
  </w:endnote>
  <w:endnote w:type="continuationSeparator" w:id="0">
    <w:p w:rsidR="00CF003D" w:rsidRDefault="00CF003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3D" w:rsidRDefault="00CF003D" w:rsidP="00A00082">
      <w:pPr>
        <w:spacing w:after="0" w:line="240" w:lineRule="auto"/>
      </w:pPr>
      <w:r>
        <w:separator/>
      </w:r>
    </w:p>
  </w:footnote>
  <w:footnote w:type="continuationSeparator" w:id="0">
    <w:p w:rsidR="00CF003D" w:rsidRDefault="00CF003D" w:rsidP="00A00082">
      <w:pPr>
        <w:spacing w:after="0" w:line="240" w:lineRule="auto"/>
      </w:pPr>
      <w:r>
        <w:continuationSeparator/>
      </w:r>
    </w:p>
  </w:footnote>
  <w:footnote w:id="1">
    <w:p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Lgs.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BC4F34">
      <w:trPr>
        <w:trHeight w:val="677"/>
        <w:jc w:val="right"/>
      </w:trPr>
      <w:tc>
        <w:tcPr>
          <w:tcW w:w="3958" w:type="pct"/>
          <w:vAlign w:val="center"/>
        </w:tcPr>
        <w:p w:rsidR="008E54F3" w:rsidRPr="005970AE" w:rsidRDefault="005970AE" w:rsidP="005970AE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  <w:highlight w:val="yellow"/>
            </w:rPr>
          </w:pPr>
          <w:r w:rsidRPr="005970AE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Avviso esplorativo per verifica di unicità del fornitore per l’indizione di una procedura negoziata, ai sensi dell’art. 63 del d.lgs. 50/16, per la fornitura di banchi da lavoro per la simulazione di casi clinici.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8E54F3" w:rsidRPr="008E54F3" w:rsidRDefault="006E35BD" w:rsidP="008E54F3">
          <w:pPr>
            <w:spacing w:after="0" w:line="240" w:lineRule="auto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sz w:val="24"/>
              <w:szCs w:val="24"/>
            </w:rPr>
            <w:t>Domanda di invito</w:t>
          </w:r>
        </w:p>
      </w:tc>
    </w:tr>
  </w:tbl>
  <w:p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0DAE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626AE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970AE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5BD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003D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4F0CCF2"/>
  <w15:docId w15:val="{ECE6EF39-B3AB-417D-956A-667BBC3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5C6CD7"/>
    <w:rsid w:val="00605611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99CF-2D49-41D1-AC1B-F6163C39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Tucciariello Jessica</cp:lastModifiedBy>
  <cp:revision>5</cp:revision>
  <cp:lastPrinted>2016-02-25T13:19:00Z</cp:lastPrinted>
  <dcterms:created xsi:type="dcterms:W3CDTF">2018-07-09T13:27:00Z</dcterms:created>
  <dcterms:modified xsi:type="dcterms:W3CDTF">2020-10-12T08:27:00Z</dcterms:modified>
</cp:coreProperties>
</file>